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4"/>
        <w:keepNext w:val="0"/>
        <w:keepLines w:val="0"/>
        <w:spacing w:after="40" w:before="240" w:lineRule="auto"/>
        <w:rPr>
          <w:b w:val="1"/>
          <w:color w:val="000000"/>
          <w:sz w:val="22"/>
          <w:szCs w:val="22"/>
        </w:rPr>
      </w:pPr>
      <w:bookmarkStart w:colFirst="0" w:colLast="0" w:name="_247xa9lt3vvc" w:id="0"/>
      <w:bookmarkEnd w:id="0"/>
      <w:r w:rsidDel="00000000" w:rsidR="00000000" w:rsidRPr="00000000">
        <w:rPr>
          <w:rtl w:val="0"/>
        </w:rPr>
      </w:r>
    </w:p>
    <w:p w:rsidR="00000000" w:rsidDel="00000000" w:rsidP="00000000" w:rsidRDefault="00000000" w:rsidRPr="00000000" w14:paraId="00000002">
      <w:pPr>
        <w:pStyle w:val="Heading4"/>
        <w:keepNext w:val="0"/>
        <w:keepLines w:val="0"/>
        <w:spacing w:after="40" w:before="240" w:lineRule="auto"/>
        <w:rPr>
          <w:b w:val="1"/>
          <w:color w:val="000000"/>
          <w:sz w:val="22"/>
          <w:szCs w:val="22"/>
        </w:rPr>
      </w:pPr>
      <w:bookmarkStart w:colFirst="0" w:colLast="0" w:name="_qg592pu9kcky" w:id="1"/>
      <w:bookmarkEnd w:id="1"/>
      <w:r w:rsidDel="00000000" w:rsidR="00000000" w:rsidRPr="00000000">
        <w:rPr>
          <w:rtl w:val="0"/>
        </w:rPr>
      </w:r>
    </w:p>
    <w:p w:rsidR="00000000" w:rsidDel="00000000" w:rsidP="00000000" w:rsidRDefault="00000000" w:rsidRPr="00000000" w14:paraId="00000003">
      <w:pPr>
        <w:pStyle w:val="Heading4"/>
        <w:keepNext w:val="0"/>
        <w:keepLines w:val="0"/>
        <w:spacing w:after="40" w:before="240" w:lineRule="auto"/>
        <w:rPr>
          <w:b w:val="1"/>
          <w:color w:val="000000"/>
          <w:sz w:val="22"/>
          <w:szCs w:val="22"/>
        </w:rPr>
      </w:pPr>
      <w:bookmarkStart w:colFirst="0" w:colLast="0" w:name="_nm9vgvpe25v9" w:id="2"/>
      <w:bookmarkEnd w:id="2"/>
      <w:r w:rsidDel="00000000" w:rsidR="00000000" w:rsidRPr="00000000">
        <w:rPr>
          <w:b w:val="1"/>
          <w:color w:val="000000"/>
          <w:sz w:val="22"/>
          <w:szCs w:val="22"/>
          <w:rtl w:val="0"/>
        </w:rPr>
        <w:t xml:space="preserve">Introduction to Strategic Planning for Scale</w:t>
      </w:r>
    </w:p>
    <w:p w:rsidR="00000000" w:rsidDel="00000000" w:rsidP="00000000" w:rsidRDefault="00000000" w:rsidRPr="00000000" w14:paraId="00000004">
      <w:pPr>
        <w:spacing w:after="240" w:before="240" w:lineRule="auto"/>
        <w:rPr/>
      </w:pPr>
      <w:r w:rsidDel="00000000" w:rsidR="00000000" w:rsidRPr="00000000">
        <w:rPr>
          <w:rtl w:val="0"/>
        </w:rPr>
        <w:t xml:space="preserve">Welcome, entrepreneurs! As you embark on the journey to scale your business, one of the most critical aspects to master is strategic planning. Strategic planning for scale involves carefully designing and adjusting your business strategies to accommodate growth while maintaining efficiency and sustainability. It’s not just about growing fast—it’s about growing smart.</w:t>
      </w:r>
    </w:p>
    <w:p w:rsidR="00000000" w:rsidDel="00000000" w:rsidP="00000000" w:rsidRDefault="00000000" w:rsidRPr="00000000" w14:paraId="00000005">
      <w:pPr>
        <w:spacing w:after="240" w:before="240" w:lineRule="auto"/>
        <w:rPr/>
      </w:pPr>
      <w:r w:rsidDel="00000000" w:rsidR="00000000" w:rsidRPr="00000000">
        <w:rPr>
          <w:rtl w:val="0"/>
        </w:rPr>
        <w:t xml:space="preserve">In this module, we will explore five key areas essential for effective strategic planning as you scale your business: Revising Business Models for Scalability, which involves understanding how to adjust your business model to support growth without a proportional increase in costs; Market Analysis for Expansion Opportunities, where we learn to evaluate new markets and identify where growth opportunities lie; Strategic Planning for Growth Trajectories, which focuses on developing a roadmap for long-term growth while considering both opportunities and potential risks; Scale vs. Sale, which helps in understanding when it makes sense to continue scaling your business versus preparing for a sale or merger; and Understanding the Business Cycle, which involves recognizing the phases of the business cycle and planning strategically to navigate each phase effectively.</w:t>
      </w:r>
    </w:p>
    <w:p w:rsidR="00000000" w:rsidDel="00000000" w:rsidP="00000000" w:rsidRDefault="00000000" w:rsidRPr="00000000" w14:paraId="00000006">
      <w:pPr>
        <w:spacing w:after="240" w:before="240" w:lineRule="auto"/>
        <w:rPr/>
      </w:pPr>
      <w:r w:rsidDel="00000000" w:rsidR="00000000" w:rsidRPr="00000000">
        <w:rPr>
          <w:rtl w:val="0"/>
        </w:rPr>
        <w:t xml:space="preserve">Today, we will focus specifically on the first topic: Revising Business Models for Scalability. This is the foundation of scaling your business effectively.</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4"/>
        <w:keepNext w:val="0"/>
        <w:keepLines w:val="0"/>
        <w:spacing w:after="40" w:before="240" w:lineRule="auto"/>
        <w:rPr>
          <w:b w:val="1"/>
          <w:color w:val="000000"/>
          <w:sz w:val="22"/>
          <w:szCs w:val="22"/>
        </w:rPr>
      </w:pPr>
      <w:bookmarkStart w:colFirst="0" w:colLast="0" w:name="_okhi1hrz2xwu" w:id="3"/>
      <w:bookmarkEnd w:id="3"/>
      <w:r w:rsidDel="00000000" w:rsidR="00000000" w:rsidRPr="00000000">
        <w:rPr>
          <w:b w:val="1"/>
          <w:color w:val="000000"/>
          <w:sz w:val="22"/>
          <w:szCs w:val="22"/>
          <w:rtl w:val="0"/>
        </w:rPr>
        <w:t xml:space="preserve">What is a Scalable Business Model? (Part 1)</w:t>
      </w:r>
    </w:p>
    <w:p w:rsidR="00000000" w:rsidDel="00000000" w:rsidP="00000000" w:rsidRDefault="00000000" w:rsidRPr="00000000" w14:paraId="00000009">
      <w:pPr>
        <w:spacing w:after="240" w:before="240" w:lineRule="auto"/>
        <w:rPr/>
      </w:pPr>
      <w:r w:rsidDel="00000000" w:rsidR="00000000" w:rsidRPr="00000000">
        <w:rPr>
          <w:rtl w:val="0"/>
        </w:rPr>
        <w:t xml:space="preserve">To revise your business model for scalability, it is crucial to understand what makes a business model scalable. Scalability refers to the capacity of a business to grow and expand efficiently without a corresponding rise in costs. It involves optimizing operations to ensure that as revenue grows, costs do not increase at the same rate.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4"/>
        <w:keepNext w:val="0"/>
        <w:keepLines w:val="0"/>
        <w:spacing w:after="40" w:before="240" w:lineRule="auto"/>
        <w:rPr>
          <w:b w:val="1"/>
          <w:color w:val="000000"/>
          <w:sz w:val="22"/>
          <w:szCs w:val="22"/>
        </w:rPr>
      </w:pPr>
      <w:bookmarkStart w:colFirst="0" w:colLast="0" w:name="_cv1onxdzuv4k" w:id="4"/>
      <w:bookmarkEnd w:id="4"/>
      <w:r w:rsidDel="00000000" w:rsidR="00000000" w:rsidRPr="00000000">
        <w:rPr>
          <w:b w:val="1"/>
          <w:color w:val="000000"/>
          <w:sz w:val="22"/>
          <w:szCs w:val="22"/>
          <w:rtl w:val="0"/>
        </w:rPr>
        <w:t xml:space="preserve">What is a Scalable Business Model? (Part 2)</w:t>
      </w:r>
    </w:p>
    <w:p w:rsidR="00000000" w:rsidDel="00000000" w:rsidP="00000000" w:rsidRDefault="00000000" w:rsidRPr="00000000" w14:paraId="0000000C">
      <w:pPr>
        <w:spacing w:after="240" w:before="240" w:lineRule="auto"/>
        <w:rPr/>
      </w:pPr>
      <w:r w:rsidDel="00000000" w:rsidR="00000000" w:rsidRPr="00000000">
        <w:rPr>
          <w:rtl w:val="0"/>
        </w:rPr>
        <w:t xml:space="preserve">This is achieved through well-designed processes, the use of technology, and a flexible cost structure that adapts to changing needs. Let’s delve deeper into the key elements that contribute to a scalable business model.</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4"/>
        <w:keepNext w:val="0"/>
        <w:keepLines w:val="0"/>
        <w:spacing w:after="40" w:before="240" w:lineRule="auto"/>
        <w:rPr>
          <w:b w:val="1"/>
          <w:color w:val="000000"/>
          <w:sz w:val="22"/>
          <w:szCs w:val="22"/>
        </w:rPr>
      </w:pPr>
      <w:bookmarkStart w:colFirst="0" w:colLast="0" w:name="_i0u3cwiow0ar" w:id="5"/>
      <w:bookmarkEnd w:id="5"/>
      <w:r w:rsidDel="00000000" w:rsidR="00000000" w:rsidRPr="00000000">
        <w:rPr>
          <w:b w:val="1"/>
          <w:color w:val="000000"/>
          <w:sz w:val="22"/>
          <w:szCs w:val="22"/>
          <w:rtl w:val="0"/>
        </w:rPr>
        <w:t xml:space="preserve">Key Elements of a Scalable Business Model (Part 1)</w:t>
      </w:r>
    </w:p>
    <w:p w:rsidR="00000000" w:rsidDel="00000000" w:rsidP="00000000" w:rsidRDefault="00000000" w:rsidRPr="00000000" w14:paraId="0000000F">
      <w:pPr>
        <w:spacing w:after="240" w:before="240" w:lineRule="auto"/>
        <w:rPr/>
      </w:pPr>
      <w:r w:rsidDel="00000000" w:rsidR="00000000" w:rsidRPr="00000000">
        <w:rPr>
          <w:rtl w:val="0"/>
        </w:rPr>
        <w:t xml:space="preserve">Several core elements enable a business model to scale efficiently. Standardized Processes ensure consistency across operations, which minimizes errors and reduces training costs. It allows a business to deliver the same quality product or service, regardless of location or scale.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4"/>
        <w:keepNext w:val="0"/>
        <w:keepLines w:val="0"/>
        <w:spacing w:after="40" w:before="240" w:lineRule="auto"/>
        <w:rPr>
          <w:b w:val="1"/>
          <w:color w:val="000000"/>
          <w:sz w:val="22"/>
          <w:szCs w:val="22"/>
        </w:rPr>
      </w:pPr>
      <w:bookmarkStart w:colFirst="0" w:colLast="0" w:name="_wz2eojlp5p94" w:id="6"/>
      <w:bookmarkEnd w:id="6"/>
      <w:r w:rsidDel="00000000" w:rsidR="00000000" w:rsidRPr="00000000">
        <w:rPr>
          <w:b w:val="1"/>
          <w:color w:val="000000"/>
          <w:sz w:val="22"/>
          <w:szCs w:val="22"/>
          <w:rtl w:val="0"/>
        </w:rPr>
        <w:t xml:space="preserve">Key Elements of a Scalable Business Model (Part 2)</w:t>
      </w:r>
    </w:p>
    <w:p w:rsidR="00000000" w:rsidDel="00000000" w:rsidP="00000000" w:rsidRDefault="00000000" w:rsidRPr="00000000" w14:paraId="00000012">
      <w:pPr>
        <w:spacing w:after="240" w:before="240" w:lineRule="auto"/>
        <w:rPr/>
      </w:pPr>
      <w:r w:rsidDel="00000000" w:rsidR="00000000" w:rsidRPr="00000000">
        <w:rPr>
          <w:rtl w:val="0"/>
        </w:rPr>
        <w:t xml:space="preserve">Technology Integration is another crucial element. Utilizing technology such as Customer Relationship Management (CRM) systems, Enterprise Resource Planning (ERP) tools, and automation helps streamline operations and reduce labor costs, making scaling more efficient.</w:t>
      </w:r>
    </w:p>
    <w:p w:rsidR="00000000" w:rsidDel="00000000" w:rsidP="00000000" w:rsidRDefault="00000000" w:rsidRPr="00000000" w14:paraId="00000013">
      <w:pPr>
        <w:spacing w:after="240" w:before="240" w:lineRule="auto"/>
        <w:rPr/>
      </w:pPr>
      <w:r w:rsidDel="00000000" w:rsidR="00000000" w:rsidRPr="00000000">
        <w:rPr>
          <w:rtl w:val="0"/>
        </w:rPr>
        <w:t xml:space="preserve">A Flexible Cost Structure also plays a significant role. Shifting from high fixed costs to a more flexible, variable cost model allows a business to scale without proportionately increasing expenses. For example, cloud-based solutions can replace costly on-premises infrastructure.</w:t>
      </w:r>
    </w:p>
    <w:p w:rsidR="00000000" w:rsidDel="00000000" w:rsidP="00000000" w:rsidRDefault="00000000" w:rsidRPr="00000000" w14:paraId="00000014">
      <w:pPr>
        <w:spacing w:after="240" w:before="240" w:lineRule="auto"/>
        <w:rPr/>
      </w:pPr>
      <w:r w:rsidDel="00000000" w:rsidR="00000000" w:rsidRPr="00000000">
        <w:rPr>
          <w:rtl w:val="0"/>
        </w:rPr>
        <w:t xml:space="preserve">Outsourcing Non-Core Activities is another strategy. Outsourcing enables companies to focus on core competencies while leaving specialized tasks to external experts. This not only reduces costs but also adds flexibility to the business model.</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4"/>
        <w:keepNext w:val="0"/>
        <w:keepLines w:val="0"/>
        <w:spacing w:after="40" w:before="240" w:lineRule="auto"/>
        <w:rPr>
          <w:b w:val="1"/>
          <w:color w:val="000000"/>
          <w:sz w:val="22"/>
          <w:szCs w:val="22"/>
        </w:rPr>
      </w:pPr>
      <w:bookmarkStart w:colFirst="0" w:colLast="0" w:name="_g394cbk5t47z" w:id="7"/>
      <w:bookmarkEnd w:id="7"/>
      <w:r w:rsidDel="00000000" w:rsidR="00000000" w:rsidRPr="00000000">
        <w:rPr>
          <w:b w:val="1"/>
          <w:color w:val="000000"/>
          <w:sz w:val="22"/>
          <w:szCs w:val="22"/>
          <w:rtl w:val="0"/>
        </w:rPr>
        <w:t xml:space="preserve">Case Study Part 1: Starbucks’ Approach to Scalability (Part 1)</w:t>
      </w:r>
    </w:p>
    <w:p w:rsidR="00000000" w:rsidDel="00000000" w:rsidP="00000000" w:rsidRDefault="00000000" w:rsidRPr="00000000" w14:paraId="00000017">
      <w:pPr>
        <w:spacing w:after="240" w:before="240" w:lineRule="auto"/>
        <w:rPr/>
      </w:pPr>
      <w:r w:rsidDel="00000000" w:rsidR="00000000" w:rsidRPr="00000000">
        <w:rPr>
          <w:rtl w:val="0"/>
        </w:rPr>
        <w:t xml:space="preserve">Starbucks provides a clear example of how a business can effectively revise its model for scalability. When Starbucks started, it was a single coffee shop. The founders realized that in order to grow rapidly, they needed a model that could be replicated easily and consistently.</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4"/>
        <w:keepNext w:val="0"/>
        <w:keepLines w:val="0"/>
        <w:spacing w:after="40" w:before="240" w:lineRule="auto"/>
        <w:rPr>
          <w:b w:val="1"/>
          <w:color w:val="000000"/>
          <w:sz w:val="22"/>
          <w:szCs w:val="22"/>
        </w:rPr>
      </w:pPr>
      <w:bookmarkStart w:colFirst="0" w:colLast="0" w:name="_pes9d8upbzto" w:id="8"/>
      <w:bookmarkEnd w:id="8"/>
      <w:r w:rsidDel="00000000" w:rsidR="00000000" w:rsidRPr="00000000">
        <w:rPr>
          <w:b w:val="1"/>
          <w:color w:val="000000"/>
          <w:sz w:val="22"/>
          <w:szCs w:val="22"/>
          <w:rtl w:val="0"/>
        </w:rPr>
        <w:t xml:space="preserve">Case Study Part 1: Starbucks’ Approach to Scalability (Part 2)</w:t>
      </w:r>
    </w:p>
    <w:p w:rsidR="00000000" w:rsidDel="00000000" w:rsidP="00000000" w:rsidRDefault="00000000" w:rsidRPr="00000000" w14:paraId="0000001A">
      <w:pPr>
        <w:spacing w:after="240" w:before="240" w:lineRule="auto"/>
        <w:rPr/>
      </w:pPr>
      <w:r w:rsidDel="00000000" w:rsidR="00000000" w:rsidRPr="00000000">
        <w:rPr>
          <w:rtl w:val="0"/>
        </w:rPr>
        <w:t xml:space="preserve">By standardizing drink recipes, preparation techniques, and store layouts, Starbucks was able to ensure consistency across all locations, reduce training costs, and maintain a high level of quality.</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4"/>
        <w:keepNext w:val="0"/>
        <w:keepLines w:val="0"/>
        <w:spacing w:after="40" w:before="240" w:lineRule="auto"/>
        <w:rPr>
          <w:b w:val="1"/>
          <w:color w:val="000000"/>
          <w:sz w:val="22"/>
          <w:szCs w:val="22"/>
        </w:rPr>
      </w:pPr>
      <w:bookmarkStart w:colFirst="0" w:colLast="0" w:name="_g5n7s780m0k0" w:id="9"/>
      <w:bookmarkEnd w:id="9"/>
      <w:r w:rsidDel="00000000" w:rsidR="00000000" w:rsidRPr="00000000">
        <w:rPr>
          <w:b w:val="1"/>
          <w:color w:val="000000"/>
          <w:sz w:val="22"/>
          <w:szCs w:val="22"/>
          <w:rtl w:val="0"/>
        </w:rPr>
        <w:t xml:space="preserve">Case Study Part 2: Leveraging Technology and Flexible Costs at Starbucks (Part 1)</w:t>
      </w:r>
    </w:p>
    <w:p w:rsidR="00000000" w:rsidDel="00000000" w:rsidP="00000000" w:rsidRDefault="00000000" w:rsidRPr="00000000" w14:paraId="0000001D">
      <w:pPr>
        <w:spacing w:after="240" w:before="240" w:lineRule="auto"/>
        <w:rPr/>
      </w:pPr>
      <w:r w:rsidDel="00000000" w:rsidR="00000000" w:rsidRPr="00000000">
        <w:rPr>
          <w:rtl w:val="0"/>
        </w:rPr>
        <w:t xml:space="preserve">In addition to standardization, Starbucks incorporated technology to enhance scalability. The Starbucks mobile app allows customers to order and pay in advance, which reduces transaction times and labor costs while enhancing customer convenience.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4"/>
        <w:keepNext w:val="0"/>
        <w:keepLines w:val="0"/>
        <w:spacing w:after="40" w:before="240" w:lineRule="auto"/>
        <w:rPr>
          <w:b w:val="1"/>
          <w:color w:val="000000"/>
          <w:sz w:val="22"/>
          <w:szCs w:val="22"/>
        </w:rPr>
      </w:pPr>
      <w:bookmarkStart w:colFirst="0" w:colLast="0" w:name="_uy6y7fh4tf0j" w:id="10"/>
      <w:bookmarkEnd w:id="10"/>
      <w:r w:rsidDel="00000000" w:rsidR="00000000" w:rsidRPr="00000000">
        <w:rPr>
          <w:b w:val="1"/>
          <w:color w:val="000000"/>
          <w:sz w:val="22"/>
          <w:szCs w:val="22"/>
          <w:rtl w:val="0"/>
        </w:rPr>
        <w:t xml:space="preserve">Case Study Part 2: Leveraging Technology and Flexible Costs at Starbucks (Part 2)</w:t>
      </w:r>
    </w:p>
    <w:p w:rsidR="00000000" w:rsidDel="00000000" w:rsidP="00000000" w:rsidRDefault="00000000" w:rsidRPr="00000000" w14:paraId="00000020">
      <w:pPr>
        <w:spacing w:after="240" w:before="240" w:lineRule="auto"/>
        <w:rPr/>
      </w:pPr>
      <w:r w:rsidDel="00000000" w:rsidR="00000000" w:rsidRPr="00000000">
        <w:rPr>
          <w:rtl w:val="0"/>
        </w:rPr>
        <w:t xml:space="preserve">Starbucks also adopted a flexible cost structure by adjusting store formats to fit different markets—such as drive-thrus in suburban areas and smaller express stores in urban settings. This adaptability has been a key factor in their ability to scale efficiently.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4"/>
        <w:keepNext w:val="0"/>
        <w:keepLines w:val="0"/>
        <w:spacing w:after="40" w:before="240" w:lineRule="auto"/>
        <w:rPr>
          <w:b w:val="1"/>
          <w:color w:val="000000"/>
          <w:sz w:val="22"/>
          <w:szCs w:val="22"/>
        </w:rPr>
      </w:pPr>
      <w:bookmarkStart w:colFirst="0" w:colLast="0" w:name="_ys85lzt0rkb4" w:id="11"/>
      <w:bookmarkEnd w:id="11"/>
      <w:r w:rsidDel="00000000" w:rsidR="00000000" w:rsidRPr="00000000">
        <w:rPr>
          <w:b w:val="1"/>
          <w:color w:val="000000"/>
          <w:sz w:val="22"/>
          <w:szCs w:val="22"/>
          <w:rtl w:val="0"/>
        </w:rPr>
        <w:t xml:space="preserve">Steps to Revise Your Business Model for Scalability (Part 1)</w:t>
      </w:r>
    </w:p>
    <w:p w:rsidR="00000000" w:rsidDel="00000000" w:rsidP="00000000" w:rsidRDefault="00000000" w:rsidRPr="00000000" w14:paraId="00000023">
      <w:pPr>
        <w:spacing w:after="240" w:before="240" w:lineRule="auto"/>
        <w:rPr/>
      </w:pPr>
      <w:r w:rsidDel="00000000" w:rsidR="00000000" w:rsidRPr="00000000">
        <w:rPr>
          <w:rtl w:val="0"/>
        </w:rPr>
        <w:t xml:space="preserve">Revising your business model for scalability involves strategic steps to ensure growth is sustainable and efficient. The first step is to assess the current model. Conduct a thorough analysis of your existing model to identify strengths and areas for improvement, using tools like SWOT analysis.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4"/>
        <w:keepNext w:val="0"/>
        <w:keepLines w:val="0"/>
        <w:spacing w:after="40" w:before="240" w:lineRule="auto"/>
        <w:rPr>
          <w:b w:val="1"/>
          <w:color w:val="000000"/>
          <w:sz w:val="22"/>
          <w:szCs w:val="22"/>
        </w:rPr>
      </w:pPr>
      <w:bookmarkStart w:colFirst="0" w:colLast="0" w:name="_zd64mkf6ldp9" w:id="12"/>
      <w:bookmarkEnd w:id="12"/>
      <w:r w:rsidDel="00000000" w:rsidR="00000000" w:rsidRPr="00000000">
        <w:rPr>
          <w:b w:val="1"/>
          <w:color w:val="000000"/>
          <w:sz w:val="22"/>
          <w:szCs w:val="22"/>
          <w:rtl w:val="0"/>
        </w:rPr>
        <w:t xml:space="preserve">Steps to Revise Your Business Model for Scalability (Part 2)</w:t>
      </w:r>
    </w:p>
    <w:p w:rsidR="00000000" w:rsidDel="00000000" w:rsidP="00000000" w:rsidRDefault="00000000" w:rsidRPr="00000000" w14:paraId="00000026">
      <w:pPr>
        <w:spacing w:after="240" w:before="240" w:lineRule="auto"/>
        <w:rPr/>
      </w:pPr>
      <w:r w:rsidDel="00000000" w:rsidR="00000000" w:rsidRPr="00000000">
        <w:rPr>
          <w:rtl w:val="0"/>
        </w:rPr>
        <w:t xml:space="preserve">The next step is to identify scalable components. Determine which parts of your business have the potential for scalability. Focus on elements like customer acquisition, marketing, or supply chain management that can grow without substantial increases in cost.</w:t>
      </w:r>
    </w:p>
    <w:p w:rsidR="00000000" w:rsidDel="00000000" w:rsidP="00000000" w:rsidRDefault="00000000" w:rsidRPr="00000000" w14:paraId="00000027">
      <w:pPr>
        <w:spacing w:after="240" w:before="240" w:lineRule="auto"/>
        <w:rPr/>
      </w:pPr>
      <w:r w:rsidDel="00000000" w:rsidR="00000000" w:rsidRPr="00000000">
        <w:rPr>
          <w:rtl w:val="0"/>
        </w:rPr>
        <w:t xml:space="preserve">Integrating the right technology is crucial. Implement technology solutions that can automate processes and reduce costs. For example, use AI for customer service or a cloud-based ERP system for inventory management.</w:t>
      </w:r>
    </w:p>
    <w:p w:rsidR="00000000" w:rsidDel="00000000" w:rsidP="00000000" w:rsidRDefault="00000000" w:rsidRPr="00000000" w14:paraId="00000028">
      <w:pPr>
        <w:spacing w:after="240" w:before="240" w:lineRule="auto"/>
        <w:rPr/>
      </w:pPr>
      <w:r w:rsidDel="00000000" w:rsidR="00000000" w:rsidRPr="00000000">
        <w:rPr>
          <w:rtl w:val="0"/>
        </w:rPr>
        <w:t xml:space="preserve">Developing a flexible cost structure is another vital step. Shift from fixed to variable costs where possible. Consider using freelancers or contractors for non-core activities instead of maintaining a full-time team.</w:t>
      </w:r>
    </w:p>
    <w:p w:rsidR="00000000" w:rsidDel="00000000" w:rsidP="00000000" w:rsidRDefault="00000000" w:rsidRPr="00000000" w14:paraId="00000029">
      <w:pPr>
        <w:spacing w:after="240" w:before="240" w:lineRule="auto"/>
        <w:rPr/>
      </w:pPr>
      <w:r w:rsidDel="00000000" w:rsidR="00000000" w:rsidRPr="00000000">
        <w:rPr>
          <w:rtl w:val="0"/>
        </w:rPr>
        <w:t xml:space="preserve">Finally, pilot and iterate new strategies. Test them on a small scale before rolling them out fully. Use data and feedback to refine the model and ensure its scalability.</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4"/>
        <w:keepNext w:val="0"/>
        <w:keepLines w:val="0"/>
        <w:spacing w:after="40" w:before="240" w:lineRule="auto"/>
        <w:rPr>
          <w:b w:val="1"/>
          <w:color w:val="000000"/>
          <w:sz w:val="22"/>
          <w:szCs w:val="22"/>
        </w:rPr>
      </w:pPr>
      <w:bookmarkStart w:colFirst="0" w:colLast="0" w:name="_s71sgxwfmmxe" w:id="13"/>
      <w:bookmarkEnd w:id="13"/>
      <w:r w:rsidDel="00000000" w:rsidR="00000000" w:rsidRPr="00000000">
        <w:rPr>
          <w:b w:val="1"/>
          <w:color w:val="000000"/>
          <w:sz w:val="22"/>
          <w:szCs w:val="22"/>
          <w:rtl w:val="0"/>
        </w:rPr>
        <w:t xml:space="preserve">Summary and Key Takeaways </w:t>
      </w:r>
    </w:p>
    <w:p w:rsidR="00000000" w:rsidDel="00000000" w:rsidP="00000000" w:rsidRDefault="00000000" w:rsidRPr="00000000" w14:paraId="0000002C">
      <w:pPr>
        <w:spacing w:after="240" w:before="240" w:lineRule="auto"/>
        <w:rPr>
          <w:b w:val="1"/>
          <w:color w:val="000000"/>
          <w:sz w:val="22"/>
          <w:szCs w:val="22"/>
        </w:rPr>
      </w:pPr>
      <w:r w:rsidDel="00000000" w:rsidR="00000000" w:rsidRPr="00000000">
        <w:rPr>
          <w:rtl w:val="0"/>
        </w:rPr>
        <w:t xml:space="preserve">Revising a business model for scalability requires careful planning and strategic execution. As we’ve discussed, focusing on standardized processes, integrating technology, maintaining a flexible cost structure, and outsourcing non-core activities are all critical components.</w:t>
      </w: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rtl w:val="0"/>
        </w:rPr>
        <w:t xml:space="preserve">Learning from examples like Starbucks can provide valuable insights into how these strategies can be applied effectively. Remember, scalability is about smart growth—growing in a way that enhances both profitability and sustainability.</w:t>
      </w:r>
    </w:p>
    <w:p w:rsidR="00000000" w:rsidDel="00000000" w:rsidP="00000000" w:rsidRDefault="00000000" w:rsidRPr="00000000" w14:paraId="0000002E">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